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0" w:firstLineChars="0"/>
        <w:rPr>
          <w:rFonts w:ascii="黑体" w:eastAsia="黑体" w:cs="仿宋"/>
          <w:color w:val="auto"/>
        </w:rPr>
      </w:pPr>
      <w:r>
        <w:rPr>
          <w:rFonts w:hint="eastAsia" w:ascii="黑体" w:eastAsia="黑体" w:cs="仿宋"/>
          <w:color w:val="auto"/>
        </w:rPr>
        <w:t>附件7</w:t>
      </w:r>
    </w:p>
    <w:p>
      <w:pPr>
        <w:spacing w:line="360" w:lineRule="auto"/>
        <w:jc w:val="center"/>
        <w:outlineLvl w:val="0"/>
        <w:rPr>
          <w:rFonts w:hint="eastAsia" w:ascii="方正小标宋简体" w:hAnsi="仿宋" w:eastAsia="方正小标宋简体" w:cs="仿宋"/>
          <w:b w:val="0"/>
          <w:bCs w:val="0"/>
          <w:sz w:val="36"/>
          <w:szCs w:val="36"/>
        </w:rPr>
      </w:pPr>
      <w:r>
        <w:rPr>
          <w:rFonts w:hint="eastAsia" w:ascii="方正小标宋简体" w:hAnsi="仿宋" w:eastAsia="方正小标宋简体" w:cs="仿宋"/>
          <w:b w:val="0"/>
          <w:bCs w:val="0"/>
          <w:sz w:val="36"/>
          <w:szCs w:val="36"/>
        </w:rPr>
        <w:t>优秀阅读型书院申报表</w:t>
      </w:r>
    </w:p>
    <w:p>
      <w:pPr>
        <w:spacing w:line="360" w:lineRule="auto"/>
        <w:jc w:val="center"/>
        <w:outlineLvl w:val="0"/>
        <w:rPr>
          <w:rFonts w:hint="eastAsia" w:ascii="仿宋_GB2312" w:hAnsi="仿宋" w:eastAsia="仿宋_GB2312" w:cs="仿宋"/>
          <w:sz w:val="32"/>
          <w:szCs w:val="32"/>
        </w:rPr>
      </w:pPr>
      <w:r>
        <w:rPr>
          <w:rFonts w:hint="eastAsia" w:ascii="仿宋_GB2312" w:hAnsi="仿宋" w:eastAsia="仿宋_GB2312" w:cs="仿宋"/>
          <w:sz w:val="32"/>
          <w:szCs w:val="32"/>
        </w:rPr>
        <w:t>（      学年    学期）</w:t>
      </w:r>
    </w:p>
    <w:p>
      <w:pPr>
        <w:spacing w:line="360" w:lineRule="auto"/>
        <w:ind w:right="360"/>
        <w:jc w:val="right"/>
        <w:rPr>
          <w:rFonts w:hint="eastAsia" w:ascii="仿宋_GB2312" w:hAnsi="仿宋" w:eastAsia="仿宋_GB2312" w:cs="仿宋"/>
          <w:sz w:val="32"/>
          <w:szCs w:val="32"/>
        </w:rPr>
      </w:pPr>
      <w:r>
        <w:rPr>
          <w:rFonts w:hint="eastAsia" w:ascii="仿宋_GB2312" w:hAnsi="仿宋" w:eastAsia="仿宋_GB2312" w:cs="仿宋"/>
          <w:sz w:val="32"/>
          <w:szCs w:val="32"/>
        </w:rPr>
        <w:t>填表时间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w:t>
      </w:r>
    </w:p>
    <w:tbl>
      <w:tblPr>
        <w:tblStyle w:val="2"/>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1890"/>
        <w:gridCol w:w="174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书   院</w:t>
            </w:r>
          </w:p>
        </w:tc>
        <w:tc>
          <w:tcPr>
            <w:tcW w:w="1890" w:type="dxa"/>
            <w:vAlign w:val="center"/>
          </w:tcPr>
          <w:p>
            <w:pPr>
              <w:spacing w:line="360" w:lineRule="auto"/>
              <w:jc w:val="center"/>
              <w:rPr>
                <w:rFonts w:ascii="仿宋" w:hAnsi="仿宋" w:eastAsia="仿宋" w:cs="仿宋"/>
                <w:sz w:val="24"/>
              </w:rPr>
            </w:pPr>
          </w:p>
        </w:tc>
        <w:tc>
          <w:tcPr>
            <w:tcW w:w="1740"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负责申报人姓名、联系方式</w:t>
            </w:r>
          </w:p>
        </w:tc>
        <w:tc>
          <w:tcPr>
            <w:tcW w:w="2415"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教师荐读</w:t>
            </w:r>
          </w:p>
          <w:p>
            <w:pPr>
              <w:spacing w:line="360" w:lineRule="auto"/>
              <w:jc w:val="center"/>
              <w:rPr>
                <w:rFonts w:ascii="仿宋" w:hAnsi="仿宋" w:eastAsia="仿宋" w:cs="仿宋"/>
                <w:sz w:val="24"/>
              </w:rPr>
            </w:pPr>
            <w:r>
              <w:rPr>
                <w:rFonts w:hint="eastAsia" w:ascii="仿宋" w:hAnsi="仿宋" w:eastAsia="仿宋" w:cs="仿宋"/>
                <w:b/>
                <w:bCs/>
                <w:sz w:val="24"/>
              </w:rPr>
              <w:t>活动参与情况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书院班级组织阅读推广活动情况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参与图书馆阅读推广活动学生情况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获得图书馆阅读推广活动奖项情况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386"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书院优秀学生读者和优秀教师读者情况</w:t>
            </w:r>
          </w:p>
        </w:tc>
        <w:tc>
          <w:tcPr>
            <w:tcW w:w="6045"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2386"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书院意见</w:t>
            </w:r>
          </w:p>
        </w:tc>
        <w:tc>
          <w:tcPr>
            <w:tcW w:w="6045" w:type="dxa"/>
            <w:gridSpan w:val="3"/>
            <w:vAlign w:val="bottom"/>
          </w:tcPr>
          <w:p>
            <w:pPr>
              <w:spacing w:line="360" w:lineRule="auto"/>
              <w:jc w:val="both"/>
              <w:rPr>
                <w:rFonts w:ascii="仿宋" w:hAnsi="仿宋" w:eastAsia="仿宋" w:cs="仿宋"/>
                <w:sz w:val="24"/>
              </w:rPr>
            </w:pPr>
          </w:p>
          <w:p>
            <w:pPr>
              <w:spacing w:line="360" w:lineRule="auto"/>
              <w:jc w:val="both"/>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86"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图书馆意见</w:t>
            </w:r>
          </w:p>
        </w:tc>
        <w:tc>
          <w:tcPr>
            <w:tcW w:w="6045" w:type="dxa"/>
            <w:gridSpan w:val="3"/>
          </w:tcPr>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trPr>
        <w:tc>
          <w:tcPr>
            <w:tcW w:w="2386"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备注</w:t>
            </w:r>
          </w:p>
        </w:tc>
        <w:tc>
          <w:tcPr>
            <w:tcW w:w="6045" w:type="dxa"/>
            <w:gridSpan w:val="3"/>
          </w:tcPr>
          <w:p>
            <w:pPr>
              <w:spacing w:line="360" w:lineRule="auto"/>
              <w:jc w:val="lef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书院请核实材料，并签字盖章；</w:t>
            </w:r>
          </w:p>
          <w:p>
            <w:pPr>
              <w:spacing w:line="360" w:lineRule="auto"/>
              <w:jc w:val="left"/>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书院组织阅读推广活动和参与图书馆阅读推广活动及获奖情况需提供相关支撑材料，支撑材料与本表格一并提交。</w:t>
            </w:r>
          </w:p>
          <w:p>
            <w:pPr>
              <w:spacing w:line="360" w:lineRule="auto"/>
              <w:jc w:val="lef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不按时填写申报表的书院，视为自动弃权，资格顺延。</w:t>
            </w:r>
          </w:p>
        </w:tc>
      </w:tr>
    </w:tbl>
    <w:p>
      <w:pPr>
        <w:pStyle w:val="4"/>
        <w:spacing w:line="360" w:lineRule="auto"/>
        <w:ind w:firstLine="0" w:firstLineChars="0"/>
        <w:rPr>
          <w:rFonts w:hint="eastAsia" w:ascii="����" w:hAnsi="����" w:cs="宋体"/>
          <w:color w:val="auto"/>
        </w:rPr>
        <w:sectPr>
          <w:pgSz w:w="11906" w:h="16838"/>
          <w:pgMar w:top="2098" w:right="1327" w:bottom="1588" w:left="1644" w:header="851" w:footer="992" w:gutter="0"/>
          <w:pgNumType w:fmt="numberInDash"/>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2565F"/>
    <w:rsid w:val="59C2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汇编正文"/>
    <w:basedOn w:val="1"/>
    <w:qFormat/>
    <w:uiPriority w:val="0"/>
    <w:pPr>
      <w:ind w:firstLine="640" w:firstLineChars="200"/>
    </w:pPr>
    <w:rPr>
      <w:rFonts w:ascii="仿宋_GB2312" w:hAnsi="黑体" w:eastAsia="仿宋_GB2312" w:cs="黑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2019-03-28T03:42:00Z</dcterms:created>
  <dc:creator>Administrator</dc:creator>
  <cp:lastModifiedBy>Administrator</cp:lastModifiedBy>
  <dcterms:modified xsi:type="dcterms:W3CDTF">2019-03-28T03:43:02Z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